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8B" w:rsidRPr="00C208B8" w:rsidRDefault="00E5588B" w:rsidP="00E5588B">
      <w:pPr>
        <w:jc w:val="center"/>
      </w:pPr>
      <w:r>
        <w:rPr>
          <w:noProof/>
          <w:lang w:eastAsia="hr-HR"/>
        </w:rPr>
        <w:drawing>
          <wp:inline distT="0" distB="0" distL="0" distR="0" wp14:anchorId="29AA7CC1" wp14:editId="0C80B45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E5588B" w:rsidRPr="00E5588B" w:rsidRDefault="00E5588B" w:rsidP="00E5588B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5588B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E5588B" w:rsidRPr="00E5588B" w:rsidRDefault="00E5588B" w:rsidP="00E5588B">
      <w:pPr>
        <w:rPr>
          <w:rFonts w:ascii="Times New Roman" w:hAnsi="Times New Roman" w:cs="Times New Roman"/>
          <w:sz w:val="24"/>
          <w:szCs w:val="24"/>
        </w:rPr>
      </w:pPr>
    </w:p>
    <w:p w:rsidR="00E5588B" w:rsidRPr="00E5588B" w:rsidRDefault="00E5588B" w:rsidP="00E5588B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E5588B"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DFB">
        <w:rPr>
          <w:rFonts w:ascii="Times New Roman" w:hAnsi="Times New Roman" w:cs="Times New Roman"/>
          <w:sz w:val="24"/>
          <w:szCs w:val="24"/>
        </w:rPr>
        <w:t>30</w:t>
      </w:r>
      <w:r w:rsidRPr="00E5588B">
        <w:rPr>
          <w:rFonts w:ascii="Times New Roman" w:hAnsi="Times New Roman" w:cs="Times New Roman"/>
          <w:sz w:val="24"/>
          <w:szCs w:val="24"/>
        </w:rPr>
        <w:t xml:space="preserve">. </w:t>
      </w:r>
      <w:r w:rsidR="00D74BB2">
        <w:rPr>
          <w:rFonts w:ascii="Times New Roman" w:hAnsi="Times New Roman" w:cs="Times New Roman"/>
          <w:sz w:val="24"/>
          <w:szCs w:val="24"/>
        </w:rPr>
        <w:t>ožujka</w:t>
      </w:r>
      <w:r w:rsidRPr="00E5588B">
        <w:rPr>
          <w:rFonts w:ascii="Times New Roman" w:hAnsi="Times New Roman" w:cs="Times New Roman"/>
          <w:sz w:val="24"/>
          <w:szCs w:val="24"/>
        </w:rPr>
        <w:t xml:space="preserve"> 2022. </w:t>
      </w:r>
    </w:p>
    <w:p w:rsidR="00E5588B" w:rsidRPr="00E5588B" w:rsidRDefault="00E5588B" w:rsidP="00E55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5588B" w:rsidRPr="00E5588B" w:rsidRDefault="00E5588B" w:rsidP="00E5588B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E5588B" w:rsidRPr="00E5588B" w:rsidSect="00A961B8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5588B" w:rsidRPr="00E5588B" w:rsidTr="00693396">
        <w:tc>
          <w:tcPr>
            <w:tcW w:w="1951" w:type="dxa"/>
          </w:tcPr>
          <w:p w:rsidR="00E5588B" w:rsidRPr="00E5588B" w:rsidRDefault="00E5588B" w:rsidP="0069339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5588B">
              <w:rPr>
                <w:b/>
                <w:smallCaps/>
                <w:sz w:val="24"/>
                <w:szCs w:val="24"/>
              </w:rPr>
              <w:t>Predlagatelj</w:t>
            </w:r>
            <w:r w:rsidRPr="00E558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E5588B" w:rsidRPr="00E5588B" w:rsidRDefault="00E5588B" w:rsidP="00693396">
            <w:pPr>
              <w:spacing w:line="360" w:lineRule="auto"/>
              <w:rPr>
                <w:sz w:val="24"/>
                <w:szCs w:val="24"/>
              </w:rPr>
            </w:pPr>
            <w:r w:rsidRPr="00E5588B">
              <w:rPr>
                <w:sz w:val="24"/>
                <w:szCs w:val="24"/>
              </w:rPr>
              <w:t>Ministarstvo gospodarstva i održivog razvoja</w:t>
            </w:r>
          </w:p>
        </w:tc>
      </w:tr>
    </w:tbl>
    <w:p w:rsidR="00E5588B" w:rsidRPr="00E5588B" w:rsidRDefault="00E5588B" w:rsidP="00E55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5588B" w:rsidRPr="00E5588B" w:rsidRDefault="00E5588B" w:rsidP="00E5588B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E5588B" w:rsidRPr="00E5588B" w:rsidSect="006977A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5588B" w:rsidRPr="00E5588B" w:rsidTr="00693396">
        <w:tc>
          <w:tcPr>
            <w:tcW w:w="1951" w:type="dxa"/>
          </w:tcPr>
          <w:p w:rsidR="00E5588B" w:rsidRPr="00E5588B" w:rsidRDefault="00E5588B" w:rsidP="0069339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5588B">
              <w:rPr>
                <w:b/>
                <w:smallCaps/>
                <w:sz w:val="24"/>
                <w:szCs w:val="24"/>
              </w:rPr>
              <w:t>Predmet</w:t>
            </w:r>
            <w:r w:rsidRPr="00E558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E5588B" w:rsidRPr="00E5588B" w:rsidRDefault="00E65E9D" w:rsidP="0069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</w:t>
            </w:r>
            <w:bookmarkStart w:id="0" w:name="_GoBack"/>
            <w:bookmarkEnd w:id="0"/>
            <w:r w:rsidR="00E5588B" w:rsidRPr="00E5588B">
              <w:rPr>
                <w:sz w:val="24"/>
                <w:szCs w:val="24"/>
              </w:rPr>
              <w:t xml:space="preserve">dluke o </w:t>
            </w:r>
            <w:r w:rsidR="00E5588B">
              <w:rPr>
                <w:sz w:val="24"/>
                <w:szCs w:val="24"/>
              </w:rPr>
              <w:t>osiguranju zaliha plina na teritoriju Republike Hrvatske</w:t>
            </w:r>
            <w:r w:rsidR="005245A6">
              <w:rPr>
                <w:sz w:val="24"/>
                <w:szCs w:val="24"/>
              </w:rPr>
              <w:t xml:space="preserve"> za ogrjevnu sezonu 2023./2024.</w:t>
            </w:r>
          </w:p>
          <w:p w:rsidR="00E5588B" w:rsidRPr="00E5588B" w:rsidRDefault="00E5588B" w:rsidP="006933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E5588B" w:rsidRPr="00E5588B" w:rsidRDefault="00E5588B" w:rsidP="00E5588B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E55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5588B" w:rsidRPr="00E5588B" w:rsidRDefault="00E5588B" w:rsidP="00E5588B">
      <w:pPr>
        <w:rPr>
          <w:rFonts w:ascii="Times New Roman" w:hAnsi="Times New Roman" w:cs="Times New Roman"/>
          <w:sz w:val="24"/>
          <w:szCs w:val="24"/>
        </w:rPr>
      </w:pPr>
    </w:p>
    <w:p w:rsidR="00E5588B" w:rsidRPr="00E5588B" w:rsidRDefault="00E5588B" w:rsidP="00E5588B">
      <w:pPr>
        <w:rPr>
          <w:rFonts w:ascii="Times New Roman" w:hAnsi="Times New Roman" w:cs="Times New Roman"/>
          <w:sz w:val="24"/>
          <w:szCs w:val="24"/>
        </w:rPr>
      </w:pPr>
    </w:p>
    <w:p w:rsidR="00E5588B" w:rsidRPr="00E5588B" w:rsidRDefault="00E5588B" w:rsidP="00E5588B">
      <w:pPr>
        <w:rPr>
          <w:rFonts w:ascii="Times New Roman" w:hAnsi="Times New Roman" w:cs="Times New Roman"/>
          <w:sz w:val="24"/>
          <w:szCs w:val="24"/>
        </w:rPr>
      </w:pPr>
    </w:p>
    <w:p w:rsidR="00E5588B" w:rsidRPr="00E5588B" w:rsidRDefault="00E5588B" w:rsidP="00E5588B">
      <w:pPr>
        <w:rPr>
          <w:rFonts w:ascii="Times New Roman" w:hAnsi="Times New Roman" w:cs="Times New Roman"/>
          <w:sz w:val="24"/>
          <w:szCs w:val="24"/>
        </w:rPr>
      </w:pPr>
    </w:p>
    <w:p w:rsidR="00E5588B" w:rsidRPr="00E5588B" w:rsidRDefault="00E5588B" w:rsidP="00E5588B">
      <w:pPr>
        <w:rPr>
          <w:rFonts w:ascii="Times New Roman" w:hAnsi="Times New Roman" w:cs="Times New Roman"/>
          <w:sz w:val="24"/>
          <w:szCs w:val="24"/>
        </w:rPr>
      </w:pPr>
    </w:p>
    <w:p w:rsidR="00E5588B" w:rsidRPr="00E5588B" w:rsidRDefault="00E5588B" w:rsidP="00E5588B">
      <w:pPr>
        <w:rPr>
          <w:rFonts w:ascii="Times New Roman" w:hAnsi="Times New Roman" w:cs="Times New Roman"/>
          <w:sz w:val="24"/>
          <w:szCs w:val="24"/>
        </w:rPr>
      </w:pPr>
    </w:p>
    <w:p w:rsidR="00E5588B" w:rsidRPr="00E5588B" w:rsidRDefault="00E5588B" w:rsidP="00E5588B">
      <w:pPr>
        <w:rPr>
          <w:rFonts w:ascii="Times New Roman" w:hAnsi="Times New Roman" w:cs="Times New Roman"/>
          <w:sz w:val="24"/>
          <w:szCs w:val="24"/>
        </w:rPr>
      </w:pPr>
    </w:p>
    <w:p w:rsidR="00E5588B" w:rsidRPr="00E5588B" w:rsidRDefault="00E5588B" w:rsidP="00E5588B">
      <w:pPr>
        <w:rPr>
          <w:rFonts w:ascii="Times New Roman" w:hAnsi="Times New Roman" w:cs="Times New Roman"/>
          <w:sz w:val="24"/>
          <w:szCs w:val="24"/>
        </w:rPr>
      </w:pPr>
    </w:p>
    <w:p w:rsidR="00E5588B" w:rsidRPr="00E5588B" w:rsidRDefault="00E5588B" w:rsidP="00E5588B">
      <w:pPr>
        <w:rPr>
          <w:rFonts w:ascii="Times New Roman" w:hAnsi="Times New Roman" w:cs="Times New Roman"/>
          <w:sz w:val="24"/>
          <w:szCs w:val="24"/>
        </w:rPr>
      </w:pPr>
    </w:p>
    <w:p w:rsidR="00E5588B" w:rsidRPr="00E5588B" w:rsidRDefault="00E5588B" w:rsidP="00E5588B">
      <w:pPr>
        <w:rPr>
          <w:rFonts w:ascii="Times New Roman" w:hAnsi="Times New Roman" w:cs="Times New Roman"/>
          <w:sz w:val="24"/>
          <w:szCs w:val="24"/>
        </w:rPr>
      </w:pPr>
    </w:p>
    <w:p w:rsidR="00E5588B" w:rsidRPr="00E5588B" w:rsidRDefault="00E5588B" w:rsidP="00E5588B">
      <w:pPr>
        <w:rPr>
          <w:rFonts w:ascii="Times New Roman" w:hAnsi="Times New Roman" w:cs="Times New Roman"/>
          <w:sz w:val="24"/>
          <w:szCs w:val="24"/>
        </w:rPr>
      </w:pPr>
    </w:p>
    <w:p w:rsidR="00E5588B" w:rsidRPr="00E5588B" w:rsidRDefault="00E5588B" w:rsidP="00E5588B">
      <w:pPr>
        <w:tabs>
          <w:tab w:val="left" w:pos="0"/>
          <w:tab w:val="left" w:pos="142"/>
          <w:tab w:val="right" w:pos="1701"/>
          <w:tab w:val="left" w:pos="1843"/>
        </w:tabs>
        <w:spacing w:line="360" w:lineRule="auto"/>
        <w:rPr>
          <w:rFonts w:ascii="Times New Roman" w:hAnsi="Times New Roman" w:cs="Times New Roman"/>
          <w:b/>
          <w:smallCaps/>
          <w:sz w:val="24"/>
          <w:szCs w:val="24"/>
        </w:rPr>
        <w:sectPr w:rsidR="00E5588B" w:rsidRPr="00E5588B" w:rsidSect="000C467A">
          <w:footerReference w:type="default" r:id="rId8"/>
          <w:footerReference w:type="firs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E5588B" w:rsidRPr="00E5588B" w:rsidRDefault="00E5588B" w:rsidP="002E3BBB">
      <w:pPr>
        <w:rPr>
          <w:rFonts w:ascii="Times New Roman" w:eastAsia="Calibri" w:hAnsi="Times New Roman" w:cs="Times New Roman"/>
          <w:sz w:val="24"/>
          <w:szCs w:val="24"/>
        </w:rPr>
      </w:pPr>
      <w:r w:rsidRPr="00E5588B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E5588B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E5588B">
        <w:rPr>
          <w:rFonts w:ascii="Times New Roman" w:hAnsi="Times New Roman" w:cs="Times New Roman"/>
          <w:sz w:val="24"/>
          <w:szCs w:val="24"/>
        </w:rPr>
        <w:fldChar w:fldCharType="end"/>
      </w:r>
    </w:p>
    <w:p w:rsidR="0014139F" w:rsidRPr="008A53AE" w:rsidRDefault="0014139F" w:rsidP="0014139F">
      <w:pPr>
        <w:rPr>
          <w:rFonts w:ascii="Times New Roman" w:hAnsi="Times New Roman" w:cs="Times New Roman"/>
          <w:sz w:val="24"/>
        </w:rPr>
      </w:pPr>
    </w:p>
    <w:p w:rsidR="0014139F" w:rsidRPr="008A53AE" w:rsidRDefault="0014139F" w:rsidP="0014139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PRIJEDLOG</w:t>
      </w:r>
    </w:p>
    <w:p w:rsidR="00D74BB2" w:rsidRPr="00D74BB2" w:rsidRDefault="00D74BB2" w:rsidP="00D74BB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74BB2" w:rsidRPr="00D74BB2" w:rsidRDefault="00D74BB2" w:rsidP="00D74BB2">
      <w:pPr>
        <w:shd w:val="clear" w:color="auto" w:fill="FFFFFF"/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74BB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31. stavku 2. Zakona o Vladi Republike Hrvat</w:t>
      </w:r>
      <w:r w:rsidRPr="00D74BB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softHyphen/>
        <w:t>ske (»Narodne novine«, br. 150/11., 119/14., 93/16., 11</w:t>
      </w:r>
      <w:r w:rsidR="009F1EF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6/18. i 80/22</w:t>
      </w:r>
      <w:r w:rsidR="00770CF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CB5A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2A21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CB5A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vezi s člankom</w:t>
      </w:r>
      <w:r w:rsidR="009F1EF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59. </w:t>
      </w:r>
      <w:r w:rsidRPr="00D74BB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Zakona o izvršavanju Državnog proračuna Republike Hrvatske za 2023. godinu (»Narodne novine«, broj 145/22.), Vlada Republike Hrvatske je na sjednici održanoj xx. xx. 2023. donijela</w:t>
      </w:r>
    </w:p>
    <w:p w:rsidR="00D74BB2" w:rsidRPr="00D74BB2" w:rsidRDefault="00D74BB2" w:rsidP="00D74BB2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74BB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ODLUKU</w:t>
      </w:r>
    </w:p>
    <w:p w:rsidR="00D74BB2" w:rsidRPr="00D74BB2" w:rsidRDefault="00D74BB2" w:rsidP="00D74BB2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74BB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OSIGURANJU ZALIHA PLINA NA TERITORIJU REPUBLIKE HRVATSKE</w:t>
      </w:r>
      <w:r w:rsidR="009F1EF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ZA </w:t>
      </w:r>
      <w:r w:rsidR="003428A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OGRJEVNU SEZONU 2023./2024.</w:t>
      </w:r>
    </w:p>
    <w:p w:rsidR="00D74BB2" w:rsidRPr="00D74BB2" w:rsidRDefault="00D74BB2" w:rsidP="00D74BB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D74BB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I.</w:t>
      </w:r>
    </w:p>
    <w:p w:rsidR="00D74BB2" w:rsidRPr="00D74BB2" w:rsidRDefault="00D74BB2" w:rsidP="00D74BB2">
      <w:pPr>
        <w:shd w:val="clear" w:color="auto" w:fill="FFFFFF"/>
        <w:spacing w:before="103"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74B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Zalihom plina nabavljenoj sukladno Odluci o osiguranju zaliha plina na teritoriju Republike Hrvatske</w:t>
      </w:r>
      <w:r w:rsidRPr="00D74BB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(»Narodne novine«, broj 63/22.) u</w:t>
      </w:r>
      <w:r w:rsidRPr="00D74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količini od 270,83 milijuna m</w:t>
      </w:r>
      <w:r w:rsidRPr="00D74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D74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74BB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raspolaže društvo Hrvatska elektroprivreda d.d. (u daljnjem tekstu: HEP d.d.) za potrebe javne usluge kupaca kategorije kućanstvo, za kupce toplinske energije iz samostalnog toplinskog sustava </w:t>
      </w:r>
      <w:r w:rsidR="00525F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te </w:t>
      </w:r>
      <w:r w:rsidR="00F2420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 </w:t>
      </w:r>
      <w:r w:rsidR="00525F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ostale zaštićene kupce plina iz Uredbe o kriterijima </w:t>
      </w:r>
      <w:r w:rsidR="00525FAF" w:rsidRPr="00525F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stjecanje statusa zaštićenog kupca u uvjetima kriznih stanja u opskrbi plinom</w:t>
      </w:r>
      <w:r w:rsidR="00525F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(»Narodne novine«, broj 65</w:t>
      </w:r>
      <w:r w:rsidR="00525FAF" w:rsidRPr="00D74BB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</w:t>
      </w:r>
      <w:r w:rsidR="00525F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15</w:t>
      </w:r>
      <w:r w:rsidR="00525FAF" w:rsidRPr="00D74BB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.)</w:t>
      </w:r>
      <w:r w:rsidR="00525F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 </w:t>
      </w:r>
      <w:r w:rsidR="00525FAF" w:rsidRPr="00D74BB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ogrjevnu </w:t>
      </w:r>
      <w:r w:rsidRPr="00D74BB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sezonu 2023</w:t>
      </w:r>
      <w:r w:rsidR="003428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D74BB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/2024</w:t>
      </w:r>
      <w:r w:rsidR="003428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u razdoblju od 1. studenoga </w:t>
      </w:r>
      <w:r w:rsidR="00F2420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2023. </w:t>
      </w:r>
      <w:r w:rsidR="003428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 31. ožujka 2024</w:t>
      </w:r>
      <w:r w:rsidRPr="00D74BB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:rsidR="00D74BB2" w:rsidRPr="00D74BB2" w:rsidRDefault="00D74BB2" w:rsidP="00D74BB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D74BB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II.</w:t>
      </w:r>
    </w:p>
    <w:p w:rsidR="00D74BB2" w:rsidRPr="00D74BB2" w:rsidRDefault="00D74BB2" w:rsidP="00D74BB2">
      <w:pPr>
        <w:shd w:val="clear" w:color="auto" w:fill="FFFFFF"/>
        <w:spacing w:before="103"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74B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Skladišni kapaciteti plina u dijelu u kojem su uskladištene količine plina iz točke 1. ove Odluke ostaju </w:t>
      </w:r>
      <w:r w:rsidRPr="00D74BB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 raspolaganju HEP-u d.d. </w:t>
      </w:r>
      <w:r w:rsidR="003428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 1. travnja 2023. </w:t>
      </w:r>
      <w:r w:rsidRPr="00D74BB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do 31.ožujka 2024. </w:t>
      </w:r>
    </w:p>
    <w:p w:rsidR="00D74BB2" w:rsidRPr="00D74BB2" w:rsidRDefault="00D74BB2" w:rsidP="00D74BB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D74BB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III.</w:t>
      </w:r>
    </w:p>
    <w:p w:rsidR="00D74BB2" w:rsidRPr="00D74BB2" w:rsidRDefault="00D74BB2" w:rsidP="00D74BB2">
      <w:pPr>
        <w:shd w:val="clear" w:color="auto" w:fill="FFFFFF"/>
        <w:spacing w:before="103"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74BB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Državnom proračunu Republike Hrvatske u razdjelu 077 Ministarstva gospodarstva i održivog razvoja osigurat će se sredstva HEP-u d.d. za pokrivanje razlike između nabavne i prodajne cijene plina te troškove skladištenja količina iz točke 1. ove Odluke </w:t>
      </w:r>
      <w:r w:rsidR="003428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 1. travnja 2023. </w:t>
      </w:r>
      <w:r w:rsidR="003428AD" w:rsidRPr="00D74BB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 31.ožujka 2024.</w:t>
      </w:r>
    </w:p>
    <w:p w:rsidR="00D74BB2" w:rsidRPr="00D74BB2" w:rsidRDefault="00D74BB2" w:rsidP="00D74BB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D74BB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IV.</w:t>
      </w:r>
    </w:p>
    <w:p w:rsidR="00D74BB2" w:rsidRPr="00D74BB2" w:rsidRDefault="00D74BB2" w:rsidP="00D74BB2">
      <w:pPr>
        <w:shd w:val="clear" w:color="auto" w:fill="FFFFFF"/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74BB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Korisnici sustava skladišta plina dužni su napuniti skladište plinom u količini od 63 % od svog ukupno zakupljenoga skladišnog kapaciteta plina do 1. kolovoza 2023., odnosno dužni su napuniti skladište plinom u količini od 74 % od svog ukupno zakupljenog skladišnoga kapaciteta do 1. listopada 2023. te 90% do 1.studenoga 2023.</w:t>
      </w:r>
    </w:p>
    <w:p w:rsidR="00D74BB2" w:rsidRPr="00D74BB2" w:rsidRDefault="00D74BB2" w:rsidP="00D74BB2">
      <w:pPr>
        <w:shd w:val="clear" w:color="auto" w:fill="FFFFFF"/>
        <w:spacing w:after="48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74BB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Količine iz stavka 1. ove točke mogu odstupati najviše do 5 %.</w:t>
      </w:r>
    </w:p>
    <w:p w:rsidR="00D74BB2" w:rsidRPr="00D74BB2" w:rsidRDefault="00D74BB2" w:rsidP="00D74BB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D74BB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V.</w:t>
      </w:r>
    </w:p>
    <w:p w:rsidR="00D74BB2" w:rsidRPr="00D74BB2" w:rsidRDefault="00D74BB2" w:rsidP="00D74BB2">
      <w:pPr>
        <w:shd w:val="clear" w:color="auto" w:fill="FFFFFF"/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74BB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Društvo Podzemno skladište plina d.o.o. dužno je do 5. kolovoza 2023., odnosno do 5. listopada 2023., izvijestiti Krizni tim o popunjenosti skladišnih kapaciteta plina za korisnike sustava skladišta plina iz točke IV. ove Odluke.</w:t>
      </w:r>
    </w:p>
    <w:p w:rsidR="00D74BB2" w:rsidRPr="00D74BB2" w:rsidRDefault="00D74BB2" w:rsidP="00D74BB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D74BB2">
        <w:rPr>
          <w:rFonts w:ascii="Times New Roman" w:hAnsi="Times New Roman" w:cs="Times New Roman"/>
          <w:b/>
          <w:color w:val="231F20"/>
          <w:sz w:val="24"/>
          <w:szCs w:val="24"/>
        </w:rPr>
        <w:t>VI.</w:t>
      </w:r>
    </w:p>
    <w:p w:rsidR="00D74BB2" w:rsidRPr="00D74BB2" w:rsidRDefault="00D74BB2" w:rsidP="00D74BB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74BB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Odluka stupa na snagu danom donošenja, a objavit će se u »Narodnim novinama«.</w:t>
      </w:r>
    </w:p>
    <w:p w:rsidR="00D74BB2" w:rsidRPr="00D74BB2" w:rsidRDefault="00D74BB2" w:rsidP="00D74BB2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74BB2" w:rsidRPr="00D74BB2" w:rsidRDefault="00D74BB2" w:rsidP="00D74BB2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74BB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Klasa: </w:t>
      </w:r>
      <w:r w:rsidRPr="00D74BB2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D74BB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D74BB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: </w:t>
      </w:r>
    </w:p>
    <w:p w:rsidR="00D74BB2" w:rsidRPr="00D74BB2" w:rsidRDefault="00D74BB2" w:rsidP="00D74BB2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74BB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Zagreb, </w:t>
      </w:r>
    </w:p>
    <w:p w:rsidR="00F77553" w:rsidRPr="00D74BB2" w:rsidRDefault="00D74BB2" w:rsidP="00D74BB2">
      <w:pPr>
        <w:shd w:val="clear" w:color="auto" w:fill="FFFFFF"/>
        <w:spacing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74BB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Predsjednik</w:t>
      </w:r>
      <w:r w:rsidRPr="00D74BB2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D74BB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mr. </w:t>
      </w:r>
      <w:proofErr w:type="spellStart"/>
      <w:r w:rsidRPr="00D74BB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D74BB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Andrej Plenković, </w:t>
      </w:r>
      <w:r w:rsidRPr="00D74BB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F77553" w:rsidRDefault="00F77553" w:rsidP="00F77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53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5C539F" w:rsidRDefault="00D74BB2" w:rsidP="005C539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Ova Odluka se donosi kako bi se omogućilo produljenje skladištenja plina za potrebe sigurnosti opskrbe koji je nabavljen temeljem Odluke</w:t>
      </w:r>
      <w:r w:rsidRPr="00D74BB2">
        <w:rPr>
          <w:rFonts w:ascii="Times New Roman" w:hAnsi="Times New Roman" w:cs="Times New Roman"/>
          <w:sz w:val="24"/>
        </w:rPr>
        <w:t xml:space="preserve"> o osiguranju zaliha plina na teritoriju Republike Hrvatske</w:t>
      </w:r>
      <w:r>
        <w:rPr>
          <w:rFonts w:ascii="Times New Roman" w:hAnsi="Times New Roman" w:cs="Times New Roman"/>
          <w:sz w:val="24"/>
        </w:rPr>
        <w:t xml:space="preserve"> (NN 63/22</w:t>
      </w:r>
      <w:r w:rsidR="005C539F">
        <w:rPr>
          <w:rFonts w:ascii="Times New Roman" w:hAnsi="Times New Roman" w:cs="Times New Roman"/>
          <w:sz w:val="24"/>
        </w:rPr>
        <w:t>; u daljnjem tekstu: Odluka</w:t>
      </w:r>
      <w:r>
        <w:rPr>
          <w:rFonts w:ascii="Times New Roman" w:hAnsi="Times New Roman" w:cs="Times New Roman"/>
          <w:sz w:val="24"/>
        </w:rPr>
        <w:t xml:space="preserve">). Republika Hrvatska je za potrebe osiguranja količina plina potrebnih zadužila </w:t>
      </w:r>
      <w:r w:rsidRPr="00D74BB2">
        <w:rPr>
          <w:rFonts w:ascii="Times New Roman" w:hAnsi="Times New Roman" w:cs="Times New Roman"/>
          <w:sz w:val="24"/>
        </w:rPr>
        <w:t>se društvo Hrvatska elektroprivreda d.d. (u daljnjem tekstu HEP d.d.) da, radi osiguranja z</w:t>
      </w:r>
      <w:r>
        <w:rPr>
          <w:rFonts w:ascii="Times New Roman" w:hAnsi="Times New Roman" w:cs="Times New Roman"/>
          <w:sz w:val="24"/>
        </w:rPr>
        <w:t>aliha plina na teritoriju Repub</w:t>
      </w:r>
      <w:r w:rsidRPr="00D74BB2">
        <w:rPr>
          <w:rFonts w:ascii="Times New Roman" w:hAnsi="Times New Roman" w:cs="Times New Roman"/>
          <w:sz w:val="24"/>
        </w:rPr>
        <w:t xml:space="preserve">like Hrvatske, osigura količine plina u iznosu od 270,83 milijuna m3, te da predmetnu količinu utisnu u sustav skladišta plina operatora društva Podzemno skladište plina </w:t>
      </w:r>
      <w:proofErr w:type="spellStart"/>
      <w:r w:rsidRPr="00D74BB2">
        <w:rPr>
          <w:rFonts w:ascii="Times New Roman" w:hAnsi="Times New Roman" w:cs="Times New Roman"/>
          <w:sz w:val="24"/>
        </w:rPr>
        <w:t>d.o.o</w:t>
      </w:r>
      <w:proofErr w:type="spellEnd"/>
      <w:r w:rsidR="005C539F">
        <w:rPr>
          <w:rFonts w:ascii="Times New Roman" w:hAnsi="Times New Roman" w:cs="Times New Roman"/>
          <w:sz w:val="24"/>
        </w:rPr>
        <w:t xml:space="preserve"> (u daljnjem tekstu: PSP d.o.o</w:t>
      </w:r>
      <w:r w:rsidRPr="00D74BB2">
        <w:rPr>
          <w:rFonts w:ascii="Times New Roman" w:hAnsi="Times New Roman" w:cs="Times New Roman"/>
          <w:sz w:val="24"/>
        </w:rPr>
        <w:t>.</w:t>
      </w:r>
      <w:r w:rsidR="005C539F">
        <w:rPr>
          <w:rFonts w:ascii="Times New Roman" w:hAnsi="Times New Roman" w:cs="Times New Roman"/>
          <w:sz w:val="24"/>
        </w:rPr>
        <w:t>)</w:t>
      </w:r>
    </w:p>
    <w:p w:rsidR="00D74BB2" w:rsidRPr="005C539F" w:rsidRDefault="00D74BB2" w:rsidP="005C539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74BB2">
        <w:rPr>
          <w:rFonts w:ascii="Times New Roman" w:hAnsi="Times New Roman" w:cs="Times New Roman"/>
          <w:sz w:val="24"/>
          <w:szCs w:val="24"/>
        </w:rPr>
        <w:t xml:space="preserve">Nadalje </w:t>
      </w:r>
      <w:r>
        <w:rPr>
          <w:rFonts w:ascii="Times New Roman" w:hAnsi="Times New Roman" w:cs="Times New Roman"/>
          <w:sz w:val="24"/>
          <w:szCs w:val="24"/>
        </w:rPr>
        <w:t>Odlukom</w:t>
      </w:r>
      <w:r w:rsidRPr="00D74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je određeno da </w:t>
      </w:r>
      <w:r w:rsidRPr="00D74BB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HEP d.d.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raspolaže tim plinom </w:t>
      </w:r>
      <w:r w:rsidRPr="00D74BB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sukladno nalozima Kriznog tima odgovornog za provedbu Plana intervencije o mjerama zaštite sigurnosti opskrbe plinom Republike Hrvatske.</w:t>
      </w:r>
      <w:r w:rsidR="000331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Obzirom na to da u proteklom vremenu </w:t>
      </w:r>
      <w:r w:rsidR="000417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0331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1.studenog 2022. tijekom ogrjevne sezone nije bilo intervencije Kriznog tima u smislu </w:t>
      </w:r>
      <w:r w:rsidR="000417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odluka o </w:t>
      </w:r>
      <w:r w:rsidR="000331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oslobađanja količina plina za interventne situacije plin koje je nabavljen sukladno Odluci nalazi se u skladištu PSP </w:t>
      </w:r>
      <w:proofErr w:type="spellStart"/>
      <w:r w:rsidR="000331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</w:t>
      </w:r>
      <w:proofErr w:type="spellEnd"/>
      <w:r w:rsidR="000331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Sukladno tome</w:t>
      </w:r>
      <w:r w:rsidR="000417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je</w:t>
      </w:r>
      <w:r w:rsidR="000331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Krizni tim na 2. sjednici </w:t>
      </w:r>
      <w:r w:rsidR="000417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održanoj 29. ožujka 2023. jednoglasno predlo</w:t>
      </w:r>
      <w:r w:rsidR="005C539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žio Predsjedniku Kriznog tima, m</w:t>
      </w:r>
      <w:r w:rsidR="000417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inistru gospodarstva i održivog razvoja da V</w:t>
      </w:r>
      <w:r w:rsidR="005C539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lada Republike Hrvatske donese </w:t>
      </w:r>
      <w:r w:rsidR="000417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odluku</w:t>
      </w:r>
      <w:r w:rsidR="00041765" w:rsidRPr="000417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 produljenju režima skladištenja plina koji je na snazi do 31. ožujka 2023</w:t>
      </w:r>
      <w:r w:rsidR="005C539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u narednom periodu od 1. trav</w:t>
      </w:r>
      <w:r w:rsidR="00041765" w:rsidRPr="000417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nja 2023. do 31. ožujka 2024.</w:t>
      </w:r>
    </w:p>
    <w:p w:rsidR="00041765" w:rsidRDefault="00041765" w:rsidP="005C539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Sukladno tome ovom Odlukom se predlaže da </w:t>
      </w:r>
      <w:r>
        <w:rPr>
          <w:rFonts w:ascii="Times New Roman" w:hAnsi="Times New Roman" w:cs="Times New Roman"/>
          <w:sz w:val="24"/>
        </w:rPr>
        <w:t>s</w:t>
      </w:r>
      <w:r w:rsidR="00D74BB2" w:rsidRPr="00D74BB2">
        <w:rPr>
          <w:rFonts w:ascii="Times New Roman" w:hAnsi="Times New Roman" w:cs="Times New Roman"/>
          <w:sz w:val="24"/>
        </w:rPr>
        <w:t>kladišni kapaciteti plina u dijelu u kojem su uskladištene količine plina iz točke 1. ove Odluke ostaju na raspolaganju HEP-u d.d. do 31.ožujka 2024.</w:t>
      </w:r>
      <w:r>
        <w:rPr>
          <w:rFonts w:ascii="Times New Roman" w:hAnsi="Times New Roman" w:cs="Times New Roman"/>
          <w:sz w:val="24"/>
        </w:rPr>
        <w:t xml:space="preserve"> Nadalje propisuje se da</w:t>
      </w:r>
      <w:r w:rsidR="00F63314" w:rsidRPr="005F4B7B">
        <w:rPr>
          <w:rFonts w:ascii="Times New Roman" w:hAnsi="Times New Roman" w:cs="Times New Roman"/>
          <w:sz w:val="24"/>
        </w:rPr>
        <w:t xml:space="preserve"> </w:t>
      </w:r>
      <w:r w:rsidR="005C539F">
        <w:rPr>
          <w:rFonts w:ascii="Times New Roman" w:hAnsi="Times New Roman" w:cs="Times New Roman"/>
          <w:sz w:val="24"/>
        </w:rPr>
        <w:t>HEP d.d.</w:t>
      </w:r>
      <w:r>
        <w:rPr>
          <w:rFonts w:ascii="Times New Roman" w:hAnsi="Times New Roman" w:cs="Times New Roman"/>
          <w:sz w:val="24"/>
        </w:rPr>
        <w:t xml:space="preserve"> predmetnom količinom plina</w:t>
      </w:r>
      <w:r w:rsidR="00F63314" w:rsidRPr="00AA2E7A">
        <w:rPr>
          <w:rFonts w:ascii="Times New Roman" w:hAnsi="Times New Roman" w:cs="Times New Roman"/>
          <w:sz w:val="24"/>
        </w:rPr>
        <w:t xml:space="preserve"> </w:t>
      </w:r>
      <w:r w:rsidR="00F63314">
        <w:rPr>
          <w:rFonts w:ascii="Times New Roman" w:hAnsi="Times New Roman" w:cs="Times New Roman"/>
          <w:sz w:val="24"/>
        </w:rPr>
        <w:t xml:space="preserve">raspolaže </w:t>
      </w:r>
      <w:r w:rsidR="00D74BB2" w:rsidRPr="00D74BB2">
        <w:rPr>
          <w:rFonts w:ascii="Times New Roman" w:hAnsi="Times New Roman" w:cs="Times New Roman"/>
          <w:sz w:val="24"/>
        </w:rPr>
        <w:t>za potrebe javne usluge kupaca kategorije kućanstvo, te za kupce toplinske ener</w:t>
      </w:r>
      <w:r w:rsidR="00D74BB2">
        <w:rPr>
          <w:rFonts w:ascii="Times New Roman" w:hAnsi="Times New Roman" w:cs="Times New Roman"/>
          <w:sz w:val="24"/>
        </w:rPr>
        <w:t>gije iz samostalnog toplinskog</w:t>
      </w:r>
      <w:r w:rsidR="005C539F">
        <w:rPr>
          <w:rFonts w:ascii="Times New Roman" w:hAnsi="Times New Roman" w:cs="Times New Roman"/>
          <w:sz w:val="24"/>
        </w:rPr>
        <w:t xml:space="preserve"> i za zaštićene kupce iz </w:t>
      </w:r>
      <w:r w:rsidR="005C539F" w:rsidRPr="005C539F">
        <w:rPr>
          <w:rFonts w:ascii="Times New Roman" w:hAnsi="Times New Roman" w:cs="Times New Roman"/>
          <w:sz w:val="24"/>
        </w:rPr>
        <w:t>Uredbe o kriterijima za stjecanje statusa zaštićenog kupca u uvjetima kriznih stanja u opskrbi plinom (»Narodne novine«, broj 65/15.)</w:t>
      </w:r>
      <w:r w:rsidR="005C539F">
        <w:rPr>
          <w:rFonts w:ascii="Times New Roman" w:hAnsi="Times New Roman" w:cs="Times New Roman"/>
          <w:sz w:val="24"/>
        </w:rPr>
        <w:t>.</w:t>
      </w:r>
      <w:r w:rsidR="00F63314">
        <w:rPr>
          <w:rFonts w:ascii="Times New Roman" w:hAnsi="Times New Roman" w:cs="Times New Roman"/>
          <w:sz w:val="24"/>
        </w:rPr>
        <w:t xml:space="preserve"> </w:t>
      </w:r>
    </w:p>
    <w:p w:rsidR="00F63314" w:rsidRDefault="00F63314" w:rsidP="005C539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Državnom proračunu Republike Hrvatske u razdjelu 077 Ministarstva</w:t>
      </w:r>
      <w:r w:rsidRPr="00885C3F">
        <w:rPr>
          <w:rFonts w:ascii="Times New Roman" w:hAnsi="Times New Roman" w:cs="Times New Roman"/>
          <w:sz w:val="24"/>
        </w:rPr>
        <w:t xml:space="preserve"> gospodarstva i održivog razvoja osigura</w:t>
      </w:r>
      <w:r>
        <w:rPr>
          <w:rFonts w:ascii="Times New Roman" w:hAnsi="Times New Roman" w:cs="Times New Roman"/>
          <w:sz w:val="24"/>
        </w:rPr>
        <w:t>ti će se</w:t>
      </w:r>
      <w:r w:rsidRPr="00885C3F">
        <w:rPr>
          <w:rFonts w:ascii="Times New Roman" w:hAnsi="Times New Roman" w:cs="Times New Roman"/>
          <w:sz w:val="24"/>
        </w:rPr>
        <w:t xml:space="preserve"> sredstva HEP-u d.d. </w:t>
      </w:r>
      <w:r w:rsidR="00D74BB2">
        <w:rPr>
          <w:rFonts w:ascii="Times New Roman" w:hAnsi="Times New Roman" w:cs="Times New Roman"/>
          <w:sz w:val="24"/>
        </w:rPr>
        <w:t xml:space="preserve"> </w:t>
      </w:r>
      <w:r w:rsidR="00D86696" w:rsidRPr="00D86696">
        <w:rPr>
          <w:rFonts w:ascii="Times New Roman" w:hAnsi="Times New Roman" w:cs="Times New Roman"/>
          <w:sz w:val="24"/>
        </w:rPr>
        <w:t xml:space="preserve">razlike između nabavne i tržišne </w:t>
      </w:r>
      <w:r w:rsidR="00D86696">
        <w:rPr>
          <w:rFonts w:ascii="Times New Roman" w:hAnsi="Times New Roman" w:cs="Times New Roman"/>
          <w:sz w:val="24"/>
        </w:rPr>
        <w:t>prodajne cijene plina</w:t>
      </w:r>
      <w:r w:rsidR="00D86696" w:rsidRPr="00D86696">
        <w:rPr>
          <w:rFonts w:ascii="Times New Roman" w:hAnsi="Times New Roman" w:cs="Times New Roman"/>
          <w:sz w:val="24"/>
        </w:rPr>
        <w:t xml:space="preserve">, troškova skladištenja i troškova financiranja </w:t>
      </w:r>
      <w:r w:rsidR="00D74BB2">
        <w:rPr>
          <w:rFonts w:ascii="Times New Roman" w:hAnsi="Times New Roman" w:cs="Times New Roman"/>
          <w:sz w:val="24"/>
        </w:rPr>
        <w:t xml:space="preserve">kredita koji je HEP d.d. podigao za kupnju plina u iznosu 294 milijuna kuna, a za koje je </w:t>
      </w:r>
      <w:r w:rsidR="00023E1E">
        <w:rPr>
          <w:rFonts w:ascii="Times New Roman" w:hAnsi="Times New Roman" w:cs="Times New Roman"/>
          <w:sz w:val="24"/>
        </w:rPr>
        <w:t>Republika</w:t>
      </w:r>
      <w:r w:rsidR="00D74BB2">
        <w:rPr>
          <w:rFonts w:ascii="Times New Roman" w:hAnsi="Times New Roman" w:cs="Times New Roman"/>
          <w:sz w:val="24"/>
        </w:rPr>
        <w:t xml:space="preserve"> Hrvatska dala jamstva. </w:t>
      </w:r>
    </w:p>
    <w:p w:rsidR="00F63314" w:rsidRDefault="00F63314" w:rsidP="005C53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Kako bi se osigurala dostatna zaliha plina na teritoriju Republike Hrvatske </w:t>
      </w:r>
      <w:r w:rsidR="00770CF6">
        <w:rPr>
          <w:rFonts w:ascii="Times New Roman" w:hAnsi="Times New Roman" w:cs="Times New Roman"/>
          <w:sz w:val="24"/>
        </w:rPr>
        <w:t xml:space="preserve">sukladno </w:t>
      </w:r>
      <w:r w:rsidR="005C539F">
        <w:rPr>
          <w:rFonts w:ascii="Times New Roman" w:hAnsi="Times New Roman" w:cs="Times New Roman"/>
          <w:sz w:val="24"/>
        </w:rPr>
        <w:t>Uredbi</w:t>
      </w:r>
      <w:r w:rsidR="00770CF6" w:rsidRPr="00770CF6">
        <w:rPr>
          <w:rFonts w:ascii="Times New Roman" w:hAnsi="Times New Roman" w:cs="Times New Roman"/>
          <w:sz w:val="24"/>
        </w:rPr>
        <w:t xml:space="preserve"> (EU) 2022/1032 Europskog parlamenta i Vijeća od 29. lipnja 2022. o izmjeni uredbi (EU) 2017/1938 i (EZ) br. 715/2009 u pogledu skladištenja plina (Tekst značajan za EGP)</w:t>
      </w:r>
      <w:r w:rsidR="00770C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ovom Odlukom određuje se da su korisnici sustava skladišta plina, dužni napuniti skladište plinom u količini od</w:t>
      </w:r>
      <w:r w:rsidRPr="00E1611D">
        <w:rPr>
          <w:rFonts w:ascii="Times New Roman" w:hAnsi="Times New Roman" w:cs="Times New Roman"/>
          <w:sz w:val="24"/>
        </w:rPr>
        <w:t xml:space="preserve"> 63 % od </w:t>
      </w:r>
      <w:r w:rsidR="00E6500C">
        <w:rPr>
          <w:rFonts w:ascii="Times New Roman" w:hAnsi="Times New Roman" w:cs="Times New Roman"/>
          <w:sz w:val="24"/>
        </w:rPr>
        <w:t>svo</w:t>
      </w:r>
      <w:r w:rsidR="002E3BBB">
        <w:rPr>
          <w:rFonts w:ascii="Times New Roman" w:hAnsi="Times New Roman" w:cs="Times New Roman"/>
          <w:sz w:val="24"/>
        </w:rPr>
        <w:t xml:space="preserve">g ukupno </w:t>
      </w:r>
      <w:r>
        <w:rPr>
          <w:rFonts w:ascii="Times New Roman" w:hAnsi="Times New Roman" w:cs="Times New Roman"/>
          <w:sz w:val="24"/>
        </w:rPr>
        <w:t xml:space="preserve">zakupljenog skladišnog kapaciteta </w:t>
      </w:r>
      <w:r w:rsidRPr="00E1611D">
        <w:rPr>
          <w:rFonts w:ascii="Times New Roman" w:hAnsi="Times New Roman" w:cs="Times New Roman"/>
          <w:sz w:val="24"/>
        </w:rPr>
        <w:t xml:space="preserve">plina do 1. kolovoza 2022., odnosno </w:t>
      </w:r>
      <w:r>
        <w:rPr>
          <w:rFonts w:ascii="Times New Roman" w:hAnsi="Times New Roman" w:cs="Times New Roman"/>
          <w:sz w:val="24"/>
        </w:rPr>
        <w:t>dužni su napuniti</w:t>
      </w:r>
      <w:r w:rsidRPr="006F30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skladište plinom u količini od </w:t>
      </w:r>
      <w:r w:rsidRPr="00E1611D">
        <w:rPr>
          <w:rFonts w:ascii="Times New Roman" w:hAnsi="Times New Roman" w:cs="Times New Roman"/>
          <w:sz w:val="24"/>
        </w:rPr>
        <w:t xml:space="preserve">74 % od </w:t>
      </w:r>
      <w:r w:rsidR="00E6500C">
        <w:rPr>
          <w:rFonts w:ascii="Times New Roman" w:hAnsi="Times New Roman" w:cs="Times New Roman"/>
          <w:sz w:val="24"/>
        </w:rPr>
        <w:t>svo</w:t>
      </w:r>
      <w:r w:rsidR="002E3BBB">
        <w:rPr>
          <w:rFonts w:ascii="Times New Roman" w:hAnsi="Times New Roman" w:cs="Times New Roman"/>
          <w:sz w:val="24"/>
        </w:rPr>
        <w:t xml:space="preserve">g ukupno </w:t>
      </w:r>
      <w:r>
        <w:rPr>
          <w:rFonts w:ascii="Times New Roman" w:hAnsi="Times New Roman" w:cs="Times New Roman"/>
          <w:sz w:val="24"/>
        </w:rPr>
        <w:t xml:space="preserve">zakupljenog skladišnoga kapaciteta do 1. listopada 2022. </w:t>
      </w:r>
      <w:r w:rsidR="00CF2373">
        <w:rPr>
          <w:rFonts w:ascii="Times New Roman" w:hAnsi="Times New Roman" w:cs="Times New Roman"/>
          <w:sz w:val="24"/>
        </w:rPr>
        <w:t xml:space="preserve">Navedene količine mogu odstupati najviše do 5% </w:t>
      </w:r>
      <w:r>
        <w:rPr>
          <w:rFonts w:ascii="Times New Roman" w:hAnsi="Times New Roman" w:cs="Times New Roman"/>
          <w:sz w:val="24"/>
        </w:rPr>
        <w:t xml:space="preserve">kako bi se osiguralo ispunjenje krivulje punjenja na način da se do 1. studenog 2022. skladište plinom napuni </w:t>
      </w:r>
      <w:r>
        <w:rPr>
          <w:rFonts w:ascii="Times New Roman" w:hAnsi="Times New Roman" w:cs="Times New Roman"/>
          <w:sz w:val="24"/>
          <w:szCs w:val="24"/>
        </w:rPr>
        <w:t xml:space="preserve">do 90% </w:t>
      </w:r>
      <w:r w:rsidRPr="00E1611D">
        <w:rPr>
          <w:rFonts w:ascii="Times New Roman" w:hAnsi="Times New Roman" w:cs="Times New Roman"/>
          <w:sz w:val="24"/>
        </w:rPr>
        <w:t xml:space="preserve">od </w:t>
      </w:r>
      <w:r>
        <w:rPr>
          <w:rFonts w:ascii="Times New Roman" w:hAnsi="Times New Roman" w:cs="Times New Roman"/>
          <w:sz w:val="24"/>
        </w:rPr>
        <w:t>zakupljenog skladišnog kapaciteta</w:t>
      </w:r>
      <w:r>
        <w:rPr>
          <w:rFonts w:ascii="Times New Roman" w:hAnsi="Times New Roman" w:cs="Times New Roman"/>
          <w:sz w:val="24"/>
          <w:szCs w:val="24"/>
        </w:rPr>
        <w:t xml:space="preserve">. Operator sustava skladišta plina, </w:t>
      </w:r>
      <w:r w:rsidRPr="000F1EEA">
        <w:rPr>
          <w:rFonts w:ascii="Times New Roman" w:hAnsi="Times New Roman" w:cs="Times New Roman"/>
          <w:sz w:val="24"/>
          <w:szCs w:val="24"/>
        </w:rPr>
        <w:t>PSP d.o.o. dužan je do 5. kolovoza</w:t>
      </w:r>
      <w:r>
        <w:rPr>
          <w:b/>
          <w:sz w:val="24"/>
          <w:szCs w:val="24"/>
        </w:rPr>
        <w:t xml:space="preserve"> </w:t>
      </w:r>
      <w:r w:rsidRPr="00F63314">
        <w:rPr>
          <w:rFonts w:ascii="Times New Roman" w:hAnsi="Times New Roman" w:cs="Times New Roman"/>
          <w:sz w:val="24"/>
          <w:szCs w:val="24"/>
        </w:rPr>
        <w:t xml:space="preserve">2022. godine, odnosno do 5. listopada 2022. godine, obavijestiti Krizni tim o popunjenosti skladišnih kapaciteta plina za </w:t>
      </w:r>
      <w:r w:rsidRPr="00F63314">
        <w:rPr>
          <w:rFonts w:ascii="Times New Roman" w:hAnsi="Times New Roman" w:cs="Times New Roman"/>
          <w:sz w:val="24"/>
        </w:rPr>
        <w:t>korisnike sustava skladišta plina</w:t>
      </w:r>
      <w:r w:rsidRPr="00F63314">
        <w:rPr>
          <w:rFonts w:ascii="Times New Roman" w:hAnsi="Times New Roman" w:cs="Times New Roman"/>
          <w:sz w:val="24"/>
          <w:szCs w:val="24"/>
        </w:rPr>
        <w:t>.</w:t>
      </w:r>
      <w:r w:rsidR="000417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63314" w:rsidSect="00745F8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18" w:rsidRDefault="000C0118">
      <w:pPr>
        <w:spacing w:after="0" w:line="240" w:lineRule="auto"/>
      </w:pPr>
      <w:r>
        <w:separator/>
      </w:r>
    </w:p>
  </w:endnote>
  <w:endnote w:type="continuationSeparator" w:id="0">
    <w:p w:rsidR="000C0118" w:rsidRDefault="000C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1A4" w:rsidRPr="00CE78D1" w:rsidRDefault="00F63314" w:rsidP="006977AD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1A4" w:rsidRDefault="000C0118">
    <w:pPr>
      <w:pStyle w:val="Footer"/>
    </w:pPr>
  </w:p>
  <w:p w:rsidR="00C541A4" w:rsidRDefault="000C01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1A4" w:rsidRPr="00CE78D1" w:rsidRDefault="00F63314" w:rsidP="000C467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C541A4" w:rsidRDefault="000C0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18" w:rsidRDefault="000C0118">
      <w:pPr>
        <w:spacing w:after="0" w:line="240" w:lineRule="auto"/>
      </w:pPr>
      <w:r>
        <w:separator/>
      </w:r>
    </w:p>
  </w:footnote>
  <w:footnote w:type="continuationSeparator" w:id="0">
    <w:p w:rsidR="000C0118" w:rsidRDefault="000C0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9F"/>
    <w:rsid w:val="00023E1E"/>
    <w:rsid w:val="000331E4"/>
    <w:rsid w:val="00041765"/>
    <w:rsid w:val="000851E4"/>
    <w:rsid w:val="00090DFB"/>
    <w:rsid w:val="000C0118"/>
    <w:rsid w:val="000F1EEA"/>
    <w:rsid w:val="0014139F"/>
    <w:rsid w:val="001B2086"/>
    <w:rsid w:val="002068CD"/>
    <w:rsid w:val="002A2173"/>
    <w:rsid w:val="002E3BBB"/>
    <w:rsid w:val="00342482"/>
    <w:rsid w:val="003428AD"/>
    <w:rsid w:val="003A73D3"/>
    <w:rsid w:val="00412586"/>
    <w:rsid w:val="005245A6"/>
    <w:rsid w:val="00525FAF"/>
    <w:rsid w:val="00585090"/>
    <w:rsid w:val="005C539F"/>
    <w:rsid w:val="00632952"/>
    <w:rsid w:val="006B17A6"/>
    <w:rsid w:val="006F3011"/>
    <w:rsid w:val="00713A54"/>
    <w:rsid w:val="00752931"/>
    <w:rsid w:val="0076398F"/>
    <w:rsid w:val="00770CF6"/>
    <w:rsid w:val="00772D8E"/>
    <w:rsid w:val="007A3521"/>
    <w:rsid w:val="007B4E26"/>
    <w:rsid w:val="007E5C59"/>
    <w:rsid w:val="00824820"/>
    <w:rsid w:val="00885C3F"/>
    <w:rsid w:val="009A6DA9"/>
    <w:rsid w:val="009F1EF1"/>
    <w:rsid w:val="00AA2E7A"/>
    <w:rsid w:val="00B46D77"/>
    <w:rsid w:val="00BE745E"/>
    <w:rsid w:val="00CB5ACC"/>
    <w:rsid w:val="00CE2B4D"/>
    <w:rsid w:val="00CF2373"/>
    <w:rsid w:val="00D12C1F"/>
    <w:rsid w:val="00D6148C"/>
    <w:rsid w:val="00D74BB2"/>
    <w:rsid w:val="00D86696"/>
    <w:rsid w:val="00DF366F"/>
    <w:rsid w:val="00E51E7B"/>
    <w:rsid w:val="00E5588B"/>
    <w:rsid w:val="00E6500C"/>
    <w:rsid w:val="00E65E9D"/>
    <w:rsid w:val="00F079F4"/>
    <w:rsid w:val="00F24206"/>
    <w:rsid w:val="00F307B1"/>
    <w:rsid w:val="00F63314"/>
    <w:rsid w:val="00F77553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799F"/>
  <w15:chartTrackingRefBased/>
  <w15:docId w15:val="{A2212BB1-D60B-4884-8384-5440D83D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39F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0F1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9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E558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E5588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E55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F1EE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text13ptlightblue">
    <w:name w:val="text13ptlightblue"/>
    <w:basedOn w:val="DefaultParagraphFont"/>
    <w:rsid w:val="002E3BBB"/>
  </w:style>
  <w:style w:type="paragraph" w:styleId="CommentText">
    <w:name w:val="annotation text"/>
    <w:basedOn w:val="Normal"/>
    <w:link w:val="CommentTextChar"/>
    <w:uiPriority w:val="99"/>
    <w:semiHidden/>
    <w:unhideWhenUsed/>
    <w:rsid w:val="00D74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BB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4B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6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Ivelj</dc:creator>
  <cp:keywords/>
  <dc:description/>
  <cp:lastModifiedBy>Maja Lebarović</cp:lastModifiedBy>
  <cp:revision>8</cp:revision>
  <cp:lastPrinted>2022-05-26T13:20:00Z</cp:lastPrinted>
  <dcterms:created xsi:type="dcterms:W3CDTF">2023-03-29T12:09:00Z</dcterms:created>
  <dcterms:modified xsi:type="dcterms:W3CDTF">2023-03-29T12:18:00Z</dcterms:modified>
</cp:coreProperties>
</file>